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黑体_GBK" w:hAnsi="仿宋" w:eastAsia="方正黑体_GBK"/>
          <w:sz w:val="32"/>
          <w:szCs w:val="32"/>
        </w:rPr>
      </w:pPr>
      <w:bookmarkStart w:id="0" w:name="_GoBack"/>
      <w:r>
        <w:rPr>
          <w:rFonts w:hint="eastAsia" w:ascii="方正黑体_GBK" w:hAnsi="仿宋" w:eastAsia="方正黑体_GBK"/>
          <w:sz w:val="32"/>
          <w:szCs w:val="32"/>
        </w:rPr>
        <w:t>附件3</w:t>
      </w:r>
    </w:p>
    <w:bookmarkEnd w:id="0"/>
    <w:p>
      <w:pPr>
        <w:spacing w:line="480" w:lineRule="exact"/>
        <w:rPr>
          <w:rFonts w:ascii="方正黑体_GBK" w:hAnsi="仿宋" w:eastAsia="方正黑体_GBK"/>
          <w:sz w:val="32"/>
          <w:szCs w:val="32"/>
        </w:rPr>
      </w:pPr>
    </w:p>
    <w:p>
      <w:pPr>
        <w:pStyle w:val="2"/>
        <w:spacing w:line="480" w:lineRule="exact"/>
        <w:jc w:val="center"/>
        <w:rPr>
          <w:rFonts w:ascii="方正小标宋_GBK" w:hAnsi="仿宋" w:eastAsia="方正小标宋_GBK" w:cs="Segoe UI"/>
          <w:sz w:val="44"/>
          <w:szCs w:val="44"/>
        </w:rPr>
      </w:pPr>
      <w:r>
        <w:rPr>
          <w:rFonts w:hint="eastAsia" w:ascii="方正小标宋_GBK" w:hAnsi="仿宋" w:eastAsia="方正小标宋_GBK" w:cs="Segoe UI"/>
          <w:sz w:val="44"/>
          <w:szCs w:val="44"/>
        </w:rPr>
        <w:t>个人信息保护承诺书</w:t>
      </w:r>
    </w:p>
    <w:p>
      <w:pPr>
        <w:pStyle w:val="2"/>
        <w:spacing w:line="480" w:lineRule="exact"/>
        <w:jc w:val="center"/>
        <w:rPr>
          <w:rFonts w:ascii="楷体" w:hAnsi="楷体" w:eastAsia="楷体" w:cs="Segoe UI"/>
          <w:sz w:val="32"/>
          <w:szCs w:val="32"/>
        </w:rPr>
      </w:pPr>
      <w:r>
        <w:rPr>
          <w:rFonts w:hint="eastAsia" w:ascii="楷体" w:hAnsi="楷体" w:eastAsia="楷体" w:cs="Segoe UI"/>
          <w:sz w:val="32"/>
          <w:szCs w:val="32"/>
        </w:rPr>
        <w:t>（机构版）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为贯彻落实《住房和城乡建设部 市场监管总局关于规范房地产经纪服务的意见》有关要求，加强个人信息安全保护，切实维护购房者合法权益，本机构郑重承诺如下：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 w:eastAsia="方正仿宋_GBK"/>
          <w:kern w:val="0"/>
          <w:sz w:val="32"/>
          <w:szCs w:val="32"/>
          <w:lang w:bidi="mn-Mong-C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一、严格遵守《中华人民共和国个人信息保护法》及有关法律法规关于个人信息保护的相关规定</w:t>
      </w:r>
      <w:r>
        <w:rPr>
          <w:rFonts w:ascii="Times New Roman" w:hAnsi="方正仿宋_GBK" w:eastAsia="方正仿宋_GBK"/>
          <w:kern w:val="0"/>
          <w:sz w:val="32"/>
          <w:szCs w:val="32"/>
          <w:lang w:bidi="mn-Mong-CN"/>
        </w:rPr>
        <w:t>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二、不过度采集个人信息，不非法收集、使用、加工、传输他人个人信息，不非法买卖、提供或者公开他人个人信息。未经当事人同意，不收集个人信息和房屋状况信息，不发送商业性短信息或拨打商业性电话。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三、建立健全客户个人信息保护的内部管理制度，依法收集、使用、处理客户个人信息，采取有效措施防范泄露客户个人信息。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四、定期开展企业内部自查自纠和督导检查，筑牢信息安全防线。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五、结合业务实际，定期组织开展信息安全防范和普法教育活动，提高员工信息安全意识和法律意识。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六、接受行业主管等相关政府部门的依法检查，如发生违法违规行为，自觉接受有关法律法规的处罚，并依法承担相应责任。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七、接受行业组织、社会公众、新闻媒体的监督。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480" w:lineRule="exact"/>
        <w:ind w:right="1600" w:firstLine="640" w:firstLineChars="200"/>
        <w:jc w:val="right"/>
        <w:rPr>
          <w:rFonts w:ascii="Times New Roman" w:hAnsi="Times New Roman" w:eastAsia="方正仿宋_GBK" w:cs="Times New Roman"/>
          <w:kern w:val="2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bidi="ar-SA"/>
        </w:rPr>
        <w:t>承诺机构：</w:t>
      </w:r>
    </w:p>
    <w:p>
      <w:pPr>
        <w:pStyle w:val="2"/>
        <w:spacing w:line="480" w:lineRule="exact"/>
        <w:ind w:right="1600" w:firstLine="640" w:firstLineChars="200"/>
        <w:jc w:val="right"/>
        <w:rPr>
          <w:rFonts w:hint="eastAsia" w:ascii="仿宋" w:hAnsi="仿宋" w:eastAsia="仿宋" w:cs="Segoe UI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bidi="ar-SA"/>
        </w:rPr>
        <w:t>承诺日期：</w:t>
      </w:r>
    </w:p>
    <w:p>
      <w:pPr>
        <w:pStyle w:val="2"/>
        <w:spacing w:line="520" w:lineRule="exact"/>
        <w:jc w:val="center"/>
        <w:rPr>
          <w:rFonts w:ascii="方正小标宋_GBK" w:hAnsi="仿宋" w:eastAsia="方正小标宋_GBK" w:cs="Segoe UI"/>
          <w:sz w:val="44"/>
          <w:szCs w:val="44"/>
        </w:rPr>
      </w:pPr>
      <w:r>
        <w:rPr>
          <w:rFonts w:hint="eastAsia" w:ascii="方正小标宋_GBK" w:hAnsi="仿宋" w:eastAsia="方正小标宋_GBK" w:cs="Segoe UI"/>
          <w:sz w:val="44"/>
          <w:szCs w:val="44"/>
        </w:rPr>
        <w:t>个人信息保护承诺书</w:t>
      </w:r>
    </w:p>
    <w:p>
      <w:pPr>
        <w:pStyle w:val="2"/>
        <w:spacing w:line="520" w:lineRule="exact"/>
        <w:jc w:val="center"/>
        <w:rPr>
          <w:rFonts w:ascii="楷体" w:hAnsi="楷体" w:eastAsia="楷体" w:cs="Segoe UI"/>
          <w:sz w:val="32"/>
          <w:szCs w:val="32"/>
        </w:rPr>
      </w:pPr>
      <w:r>
        <w:rPr>
          <w:rFonts w:hint="eastAsia" w:ascii="楷体" w:hAnsi="楷体" w:eastAsia="楷体" w:cs="Segoe UI"/>
          <w:sz w:val="32"/>
          <w:szCs w:val="32"/>
        </w:rPr>
        <w:t>（人员版）</w:t>
      </w:r>
    </w:p>
    <w:p>
      <w:pPr>
        <w:pStyle w:val="2"/>
        <w:spacing w:line="520" w:lineRule="exact"/>
        <w:rPr>
          <w:rFonts w:ascii="仿宋" w:hAnsi="仿宋" w:eastAsia="仿宋" w:cs="Segoe UI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为贯彻落实《住房和城乡建设部 市场监管总局关于规范房地产经纪服务的意见》有关要求，加强个人信息安全保护，切实维护购房者合法权益，本人郑重承诺如下：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一、严格遵守《中华人民共和国个人信息保护法》等相关法律法规及公司关于个人信息保护的规定。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二、不过度采集个人信息，不非法收集、使用、加工、传输他人个人信息，不非法买卖、提供或者公开他人个人信息。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三、未经当事人同意，不收集个人信息和房屋状况信息，不发送商业性短信息或拨打商业性电话。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四、结合业务实际，加强个人信息保护相关知识的学习，增强法律意识，树立个人信息保护意识。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五、接受行业主管等相关政府部门的依法检查，如发生违法违规行为，自觉接受有关法律法规的处罚，并依法承担相应责任。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六、接受行业组织、社会公众、新闻媒体的监督。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                          承诺人：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                          承诺日期：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TUzZDA0OGY3MzJmODEyZjQ5ZWVjZDA5NTU4MjAifQ=="/>
  </w:docVars>
  <w:rsids>
    <w:rsidRoot w:val="75F5764A"/>
    <w:rsid w:val="75F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2023-12-04T06:50:00Z</dcterms:created>
  <dc:creator>王教练</dc:creator>
  <cp:lastModifiedBy>王教练</cp:lastModifiedBy>
  <dcterms:modified xsi:type="dcterms:W3CDTF">2023-12-04T06:51:26Z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365594D5480D415097B3448CD61B0508_11</vt:lpwstr>
  </property>
</Properties>
</file>