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816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93"/>
        <w:gridCol w:w="1952"/>
        <w:gridCol w:w="1952"/>
        <w:gridCol w:w="2203"/>
        <w:gridCol w:w="2808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开发企业</w:t>
            </w:r>
            <w:r>
              <w:rPr>
                <w:rFonts w:ascii="宋体" w:hAnsi="宋体" w:eastAsia="宋体"/>
              </w:rPr>
              <w:t>名称</w:t>
            </w:r>
          </w:p>
        </w:tc>
        <w:tc>
          <w:tcPr>
            <w:tcW w:w="20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项目名称</w:t>
            </w:r>
          </w:p>
        </w:tc>
        <w:tc>
          <w:tcPr>
            <w:tcW w:w="195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成品住宅</w:t>
            </w:r>
            <w:r>
              <w:rPr>
                <w:rFonts w:ascii="宋体" w:hAnsi="宋体" w:eastAsia="宋体"/>
              </w:rPr>
              <w:t>楼栋</w:t>
            </w:r>
          </w:p>
        </w:tc>
        <w:tc>
          <w:tcPr>
            <w:tcW w:w="195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工程造价咨询服务机构</w:t>
            </w:r>
            <w:r>
              <w:rPr>
                <w:rFonts w:ascii="宋体" w:hAnsi="宋体" w:eastAsia="宋体"/>
              </w:rPr>
              <w:t>名称</w:t>
            </w:r>
          </w:p>
        </w:tc>
        <w:tc>
          <w:tcPr>
            <w:tcW w:w="22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造价咨询</w:t>
            </w:r>
            <w:r>
              <w:rPr>
                <w:rFonts w:ascii="宋体" w:hAnsi="宋体" w:eastAsia="宋体"/>
              </w:rPr>
              <w:t>报告编号</w:t>
            </w:r>
          </w:p>
        </w:tc>
        <w:tc>
          <w:tcPr>
            <w:tcW w:w="560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造价咨询报告</w:t>
            </w:r>
            <w:r>
              <w:rPr>
                <w:rFonts w:ascii="宋体" w:hAnsi="宋体" w:eastAsia="宋体"/>
              </w:rPr>
              <w:t>核定的成品住宅装修价格（</w:t>
            </w:r>
            <w:r>
              <w:rPr>
                <w:rFonts w:hint="eastAsia" w:ascii="宋体" w:hAnsi="宋体" w:eastAsia="宋体"/>
              </w:rPr>
              <w:t>元/㎡</w:t>
            </w:r>
            <w:r>
              <w:rPr>
                <w:rFonts w:ascii="宋体" w:hAnsi="宋体" w:eastAsia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方案</w:t>
            </w:r>
            <w:r>
              <w:rPr>
                <w:rFonts w:ascii="宋体" w:hAnsi="宋体" w:eastAsia="宋体"/>
              </w:rPr>
              <w:t>一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（</w:t>
            </w:r>
            <w:r>
              <w:rPr>
                <w:rFonts w:hint="eastAsia" w:ascii="宋体" w:hAnsi="宋体" w:eastAsia="宋体"/>
              </w:rPr>
              <w:t>现代轻奢</w:t>
            </w:r>
            <w:r>
              <w:rPr>
                <w:rFonts w:ascii="宋体" w:hAnsi="宋体" w:eastAsia="宋体"/>
              </w:rPr>
              <w:t>）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方案</w:t>
            </w:r>
            <w:r>
              <w:rPr>
                <w:rFonts w:ascii="宋体" w:hAnsi="宋体" w:eastAsia="宋体"/>
              </w:rPr>
              <w:t>二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都市风尚</w:t>
            </w:r>
            <w:r>
              <w:rPr>
                <w:rFonts w:ascii="宋体" w:hAnsi="宋体" w:eastAsia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809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华润置地（成都）发展有限公司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华润悦玺小区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3#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四川同兴达建设咨询有限公司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川同咨询【2019】控20170036-Q-001-16号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4083.82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4083.82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AD"/>
    <w:rsid w:val="00184BB2"/>
    <w:rsid w:val="004D046B"/>
    <w:rsid w:val="006924AD"/>
    <w:rsid w:val="007902DB"/>
    <w:rsid w:val="0085561B"/>
    <w:rsid w:val="008C4EE3"/>
    <w:rsid w:val="00C205B5"/>
    <w:rsid w:val="00D60775"/>
    <w:rsid w:val="00F56419"/>
    <w:rsid w:val="06DB228B"/>
    <w:rsid w:val="16CA3D68"/>
    <w:rsid w:val="2A2E4859"/>
    <w:rsid w:val="48C12E7E"/>
    <w:rsid w:val="69290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TotalTime>25</TotalTime>
  <ScaleCrop>false</ScaleCrop>
  <LinksUpToDate>false</LinksUpToDate>
  <CharactersWithSpaces>113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2019-04-30T03:34:00Z</dcterms:created>
  <dc:creator>JonMMx 2000</dc:creator>
  <cp:lastModifiedBy>付红雪。</cp:lastModifiedBy>
  <dcterms:modified xsi:type="dcterms:W3CDTF">2019-09-30T02:58:11Z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