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16"/>
        <w:tblW w:w="4382" w:type="pct"/>
        <w:tblLook w:val="04A0"/>
      </w:tblPr>
      <w:tblGrid>
        <w:gridCol w:w="1788"/>
        <w:gridCol w:w="2073"/>
        <w:gridCol w:w="1929"/>
        <w:gridCol w:w="1929"/>
        <w:gridCol w:w="2107"/>
        <w:gridCol w:w="1929"/>
        <w:gridCol w:w="1929"/>
      </w:tblGrid>
      <w:tr w:rsidR="00AF09E8" w:rsidRPr="00D60775" w:rsidTr="00AF09E8">
        <w:trPr>
          <w:trHeight w:val="700"/>
        </w:trPr>
        <w:tc>
          <w:tcPr>
            <w:tcW w:w="653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57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70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408" w:type="pct"/>
            <w:gridSpan w:val="2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AF09E8">
        <w:trPr>
          <w:trHeight w:val="1267"/>
        </w:trPr>
        <w:tc>
          <w:tcPr>
            <w:tcW w:w="653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7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0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AF09E8" w:rsidRPr="00D60775" w:rsidRDefault="00AF09E8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Pr="004F56B0">
              <w:rPr>
                <w:rFonts w:ascii="宋体" w:eastAsia="宋体" w:hAnsi="宋体" w:hint="eastAsia"/>
              </w:rPr>
              <w:t>现代简约风格</w:t>
            </w:r>
            <w:r w:rsidRPr="00D60775">
              <w:rPr>
                <w:rFonts w:ascii="宋体" w:eastAsia="宋体" w:hAnsi="宋体"/>
              </w:rPr>
              <w:t>）</w:t>
            </w:r>
            <w:r w:rsidRPr="004F56B0">
              <w:rPr>
                <w:rFonts w:ascii="宋体" w:eastAsia="宋体" w:hAnsi="宋体" w:hint="eastAsia"/>
              </w:rPr>
              <w:t>适用于所有户型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AF09E8" w:rsidRDefault="00AF09E8" w:rsidP="00184BB2">
            <w:pPr>
              <w:jc w:val="center"/>
              <w:rPr>
                <w:rFonts w:ascii="宋体" w:eastAsia="宋体" w:hAnsi="宋体" w:hint="eastAsia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Pr="004F56B0">
              <w:rPr>
                <w:rFonts w:ascii="宋体" w:eastAsia="宋体" w:hAnsi="宋体" w:hint="eastAsia"/>
              </w:rPr>
              <w:t>欧式风格</w:t>
            </w:r>
            <w:r w:rsidRPr="00D60775">
              <w:rPr>
                <w:rFonts w:ascii="宋体" w:eastAsia="宋体" w:hAnsi="宋体"/>
              </w:rPr>
              <w:t>）</w:t>
            </w:r>
          </w:p>
          <w:p w:rsidR="00AF09E8" w:rsidRPr="00D60775" w:rsidRDefault="00AF09E8" w:rsidP="00184BB2">
            <w:pPr>
              <w:jc w:val="center"/>
              <w:rPr>
                <w:rFonts w:ascii="宋体" w:eastAsia="宋体" w:hAnsi="宋体"/>
              </w:rPr>
            </w:pPr>
            <w:r w:rsidRPr="004F56B0">
              <w:rPr>
                <w:rFonts w:ascii="宋体" w:eastAsia="宋体" w:hAnsi="宋体" w:hint="eastAsia"/>
              </w:rPr>
              <w:t>适用于所有户型</w:t>
            </w:r>
          </w:p>
        </w:tc>
      </w:tr>
      <w:tr w:rsidR="00AF09E8" w:rsidRPr="00D60775" w:rsidTr="00AF09E8">
        <w:trPr>
          <w:trHeight w:val="1113"/>
        </w:trPr>
        <w:tc>
          <w:tcPr>
            <w:tcW w:w="653" w:type="pct"/>
            <w:vAlign w:val="center"/>
          </w:tcPr>
          <w:p w:rsidR="00AF09E8" w:rsidRPr="00D60775" w:rsidRDefault="00AF09E8" w:rsidP="00D60775">
            <w:pPr>
              <w:rPr>
                <w:rFonts w:ascii="宋体" w:eastAsia="宋体" w:hAnsi="宋体"/>
              </w:rPr>
            </w:pPr>
            <w:r w:rsidRPr="004F56B0">
              <w:rPr>
                <w:rFonts w:ascii="宋体" w:eastAsia="宋体" w:hAnsi="宋体" w:hint="eastAsia"/>
              </w:rPr>
              <w:t>成都中电投资管理有限公司</w:t>
            </w:r>
          </w:p>
        </w:tc>
        <w:tc>
          <w:tcPr>
            <w:tcW w:w="757" w:type="pct"/>
            <w:vAlign w:val="center"/>
          </w:tcPr>
          <w:p w:rsidR="00AF09E8" w:rsidRPr="00184BB2" w:rsidRDefault="00AF09E8" w:rsidP="00D60775">
            <w:pPr>
              <w:rPr>
                <w:rFonts w:ascii="宋体" w:eastAsia="宋体" w:hAnsi="宋体"/>
              </w:rPr>
            </w:pPr>
            <w:r w:rsidRPr="004F56B0">
              <w:rPr>
                <w:rFonts w:ascii="宋体" w:eastAsia="宋体" w:hAnsi="宋体" w:hint="eastAsia"/>
              </w:rPr>
              <w:t>瑞成轩</w:t>
            </w:r>
            <w:r>
              <w:rPr>
                <w:rFonts w:ascii="宋体" w:eastAsia="宋体" w:hAnsi="宋体" w:hint="eastAsia"/>
              </w:rPr>
              <w:t>1单元、2单元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rPr>
                <w:rFonts w:ascii="宋体" w:eastAsia="宋体" w:hAnsi="宋体"/>
              </w:rPr>
            </w:pPr>
            <w:r w:rsidRPr="004F56B0">
              <w:rPr>
                <w:rFonts w:ascii="宋体" w:eastAsia="宋体" w:hAnsi="宋体"/>
              </w:rPr>
              <w:t>B座（1栋1单元、2单元）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rPr>
                <w:rFonts w:ascii="宋体" w:eastAsia="宋体" w:hAnsi="宋体"/>
              </w:rPr>
            </w:pPr>
            <w:r w:rsidRPr="004F56B0">
              <w:rPr>
                <w:rFonts w:ascii="宋体" w:eastAsia="宋体" w:hAnsi="宋体" w:hint="eastAsia"/>
              </w:rPr>
              <w:t>四川中砝建设咨询有限公司</w:t>
            </w:r>
          </w:p>
        </w:tc>
        <w:tc>
          <w:tcPr>
            <w:tcW w:w="770" w:type="pct"/>
            <w:vAlign w:val="center"/>
          </w:tcPr>
          <w:p w:rsidR="00AF09E8" w:rsidRPr="00D60775" w:rsidRDefault="00AF09E8" w:rsidP="004F56B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</w:t>
            </w:r>
            <w:r w:rsidRPr="004F56B0">
              <w:rPr>
                <w:rFonts w:ascii="宋体" w:eastAsia="宋体" w:hAnsi="宋体" w:hint="eastAsia"/>
              </w:rPr>
              <w:t>砝</w:t>
            </w:r>
            <w:r w:rsidRPr="004F56B0">
              <w:rPr>
                <w:rFonts w:ascii="宋体" w:eastAsia="宋体" w:hAnsi="宋体"/>
              </w:rPr>
              <w:t>kct1903034-k6jz001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3250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3250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AD" w:rsidRDefault="004A66AD" w:rsidP="00D60775">
      <w:r>
        <w:separator/>
      </w:r>
    </w:p>
  </w:endnote>
  <w:endnote w:type="continuationSeparator" w:id="1">
    <w:p w:rsidR="004A66AD" w:rsidRDefault="004A66AD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AD" w:rsidRDefault="004A66AD" w:rsidP="00D60775">
      <w:r>
        <w:separator/>
      </w:r>
    </w:p>
  </w:footnote>
  <w:footnote w:type="continuationSeparator" w:id="1">
    <w:p w:rsidR="004A66AD" w:rsidRDefault="004A66AD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4A66AD"/>
    <w:rsid w:val="004D046B"/>
    <w:rsid w:val="004F56B0"/>
    <w:rsid w:val="006924AD"/>
    <w:rsid w:val="007902DB"/>
    <w:rsid w:val="0085561B"/>
    <w:rsid w:val="008C4EE3"/>
    <w:rsid w:val="00AF09E8"/>
    <w:rsid w:val="00C205B5"/>
    <w:rsid w:val="00D60775"/>
    <w:rsid w:val="00F03507"/>
    <w:rsid w:val="00F56419"/>
    <w:rsid w:val="00F8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微软用户</cp:lastModifiedBy>
  <cp:revision>6</cp:revision>
  <dcterms:created xsi:type="dcterms:W3CDTF">2019-04-30T03:34:00Z</dcterms:created>
  <dcterms:modified xsi:type="dcterms:W3CDTF">2019-08-22T09:02:00Z</dcterms:modified>
</cp:coreProperties>
</file>