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17B" w:rsidRPr="00072088" w:rsidRDefault="00C1317B" w:rsidP="00072088">
      <w:pPr>
        <w:tabs>
          <w:tab w:val="left" w:pos="7560"/>
          <w:tab w:val="left" w:pos="7740"/>
          <w:tab w:val="left" w:pos="8460"/>
        </w:tabs>
        <w:wordWrap w:val="0"/>
        <w:spacing w:line="600" w:lineRule="exact"/>
        <w:ind w:rightChars="100" w:right="210"/>
        <w:jc w:val="right"/>
        <w:rPr>
          <w:rFonts w:ascii="方正仿宋简体" w:eastAsia="方正仿宋简体" w:cs="方正仿宋简体" w:hint="eastAsia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center" w:tblpY="386"/>
        <w:tblW w:w="946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9"/>
        <w:gridCol w:w="882"/>
        <w:gridCol w:w="1418"/>
        <w:gridCol w:w="941"/>
        <w:gridCol w:w="1234"/>
        <w:gridCol w:w="1368"/>
        <w:gridCol w:w="1276"/>
        <w:gridCol w:w="1276"/>
      </w:tblGrid>
      <w:tr w:rsidR="00134E4F" w:rsidTr="00113C02">
        <w:trPr>
          <w:trHeight w:val="777"/>
        </w:trPr>
        <w:tc>
          <w:tcPr>
            <w:tcW w:w="1069" w:type="dxa"/>
            <w:vMerge w:val="restart"/>
            <w:vAlign w:val="center"/>
          </w:tcPr>
          <w:p w:rsidR="00134E4F" w:rsidRDefault="00134E4F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开发企业名称</w:t>
            </w:r>
          </w:p>
        </w:tc>
        <w:tc>
          <w:tcPr>
            <w:tcW w:w="882" w:type="dxa"/>
            <w:vMerge w:val="restart"/>
            <w:vAlign w:val="center"/>
          </w:tcPr>
          <w:p w:rsidR="00134E4F" w:rsidRDefault="00134E4F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项目</w:t>
            </w:r>
          </w:p>
          <w:p w:rsidR="00134E4F" w:rsidRDefault="00134E4F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名称</w:t>
            </w:r>
          </w:p>
        </w:tc>
        <w:tc>
          <w:tcPr>
            <w:tcW w:w="1418" w:type="dxa"/>
            <w:vMerge w:val="restart"/>
            <w:vAlign w:val="center"/>
          </w:tcPr>
          <w:p w:rsidR="00134E4F" w:rsidRDefault="00134E4F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成品住宅楼栋</w:t>
            </w:r>
          </w:p>
        </w:tc>
        <w:tc>
          <w:tcPr>
            <w:tcW w:w="941" w:type="dxa"/>
            <w:vMerge w:val="restart"/>
            <w:vAlign w:val="center"/>
          </w:tcPr>
          <w:p w:rsidR="00134E4F" w:rsidRDefault="00134E4F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工程造价咨询服务机构名称</w:t>
            </w:r>
          </w:p>
        </w:tc>
        <w:tc>
          <w:tcPr>
            <w:tcW w:w="1234" w:type="dxa"/>
            <w:vMerge w:val="restart"/>
            <w:vAlign w:val="center"/>
          </w:tcPr>
          <w:p w:rsidR="00134E4F" w:rsidRDefault="00134E4F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造价咨询报告编号</w:t>
            </w:r>
          </w:p>
        </w:tc>
        <w:tc>
          <w:tcPr>
            <w:tcW w:w="3920" w:type="dxa"/>
            <w:gridSpan w:val="3"/>
            <w:vAlign w:val="center"/>
          </w:tcPr>
          <w:p w:rsidR="00134E4F" w:rsidRDefault="00134E4F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造价咨询报告核定的成品住宅装修价格（元</w:t>
            </w:r>
            <w:r>
              <w:rPr>
                <w:rFonts w:ascii="楷体" w:eastAsia="楷体" w:hAnsi="楷体" w:cs="楷体"/>
                <w:sz w:val="24"/>
                <w:szCs w:val="24"/>
              </w:rPr>
              <w:t>/m</w:t>
            </w:r>
            <w:r>
              <w:rPr>
                <w:rFonts w:ascii="楷体" w:eastAsia="楷体" w:hAnsi="楷体" w:cs="楷体"/>
                <w:sz w:val="24"/>
                <w:szCs w:val="24"/>
                <w:vertAlign w:val="superscript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</w:p>
        </w:tc>
      </w:tr>
      <w:tr w:rsidR="00D03974" w:rsidTr="00113C02">
        <w:trPr>
          <w:trHeight w:val="904"/>
        </w:trPr>
        <w:tc>
          <w:tcPr>
            <w:tcW w:w="1069" w:type="dxa"/>
            <w:vMerge/>
            <w:vAlign w:val="center"/>
          </w:tcPr>
          <w:p w:rsidR="00D03974" w:rsidRDefault="00D03974">
            <w:pPr>
              <w:widowControl/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vAlign w:val="center"/>
          </w:tcPr>
          <w:p w:rsidR="00D03974" w:rsidRDefault="00D03974">
            <w:pPr>
              <w:widowControl/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03974" w:rsidRDefault="00D03974">
            <w:pPr>
              <w:widowControl/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  <w:vAlign w:val="center"/>
          </w:tcPr>
          <w:p w:rsidR="00D03974" w:rsidRDefault="00D03974">
            <w:pPr>
              <w:widowControl/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vAlign w:val="center"/>
          </w:tcPr>
          <w:p w:rsidR="00D03974" w:rsidRDefault="00D03974">
            <w:pPr>
              <w:widowControl/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D03974" w:rsidRDefault="00D03974" w:rsidP="00D03974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方案一          （</w:t>
            </w:r>
            <w:r w:rsidR="00113C02">
              <w:rPr>
                <w:rFonts w:ascii="楷体" w:eastAsia="楷体" w:hAnsi="楷体" w:cs="楷体" w:hint="eastAsia"/>
                <w:sz w:val="24"/>
                <w:szCs w:val="24"/>
              </w:rPr>
              <w:t>现代简欧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风格，适用</w:t>
            </w:r>
            <w:r w:rsidR="00113C02">
              <w:rPr>
                <w:rFonts w:ascii="楷体" w:eastAsia="楷体" w:hAnsi="楷体" w:cs="楷体" w:hint="eastAsia"/>
                <w:sz w:val="24"/>
                <w:szCs w:val="24"/>
              </w:rPr>
              <w:t>4号楼4单元102室户型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  <w:vAlign w:val="center"/>
          </w:tcPr>
          <w:p w:rsidR="00D03974" w:rsidRDefault="00D03974" w:rsidP="00D03974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方案二          （</w:t>
            </w:r>
            <w:r w:rsidR="00113C02">
              <w:rPr>
                <w:rFonts w:ascii="楷体" w:eastAsia="楷体" w:hAnsi="楷体" w:cs="楷体" w:hint="eastAsia"/>
                <w:sz w:val="24"/>
                <w:szCs w:val="24"/>
              </w:rPr>
              <w:t>雪花白风格，适用除4号楼4单元102室外所有户型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  <w:vAlign w:val="center"/>
          </w:tcPr>
          <w:p w:rsidR="00D03974" w:rsidRDefault="00113C02" w:rsidP="00D03974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方案二          （意大利木纹风格，适用除4号楼4单元102室外所有户型）</w:t>
            </w:r>
          </w:p>
        </w:tc>
      </w:tr>
      <w:tr w:rsidR="00D03974" w:rsidTr="00113C02">
        <w:trPr>
          <w:trHeight w:val="1093"/>
        </w:trPr>
        <w:tc>
          <w:tcPr>
            <w:tcW w:w="1069" w:type="dxa"/>
            <w:vAlign w:val="center"/>
          </w:tcPr>
          <w:p w:rsidR="00D03974" w:rsidRDefault="00113C02">
            <w:pPr>
              <w:spacing w:line="240" w:lineRule="exact"/>
              <w:jc w:val="center"/>
              <w:rPr>
                <w:rFonts w:ascii="Times New Roman" w:eastAsia="楷体" w:hAnsi="楷体" w:cs="楷体" w:hint="eastAsia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成都鑫蜀道置业有限公司</w:t>
            </w:r>
          </w:p>
        </w:tc>
        <w:tc>
          <w:tcPr>
            <w:tcW w:w="882" w:type="dxa"/>
            <w:vAlign w:val="center"/>
          </w:tcPr>
          <w:p w:rsidR="00D03974" w:rsidRDefault="00113C02" w:rsidP="00113C02">
            <w:pPr>
              <w:spacing w:line="240" w:lineRule="exact"/>
              <w:rPr>
                <w:rFonts w:ascii="Times New Roman" w:eastAsia="楷体" w:hAnsi="楷体" w:cs="楷体" w:hint="eastAsia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十里源墅</w:t>
            </w:r>
          </w:p>
        </w:tc>
        <w:tc>
          <w:tcPr>
            <w:tcW w:w="1418" w:type="dxa"/>
            <w:vAlign w:val="center"/>
          </w:tcPr>
          <w:p w:rsidR="00D03974" w:rsidRDefault="00113C02">
            <w:pPr>
              <w:spacing w:line="240" w:lineRule="exact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1#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2#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4#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11#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12#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13#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17#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18#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20#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25#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29#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号楼</w:t>
            </w:r>
          </w:p>
        </w:tc>
        <w:tc>
          <w:tcPr>
            <w:tcW w:w="941" w:type="dxa"/>
            <w:vAlign w:val="center"/>
          </w:tcPr>
          <w:p w:rsidR="00D03974" w:rsidRDefault="00D03974">
            <w:pPr>
              <w:spacing w:line="240" w:lineRule="exact"/>
              <w:jc w:val="center"/>
              <w:rPr>
                <w:rFonts w:ascii="Times New Roman" w:eastAsia="楷体" w:hAnsi="楷体" w:cs="楷体" w:hint="eastAsia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四川</w:t>
            </w:r>
            <w:r w:rsidR="00113C02">
              <w:rPr>
                <w:rFonts w:ascii="Times New Roman" w:eastAsia="楷体" w:hAnsi="楷体" w:cs="楷体" w:hint="eastAsia"/>
                <w:sz w:val="24"/>
                <w:szCs w:val="24"/>
              </w:rPr>
              <w:t>中砝建设</w:t>
            </w: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咨询有限公司</w:t>
            </w:r>
          </w:p>
        </w:tc>
        <w:tc>
          <w:tcPr>
            <w:tcW w:w="1234" w:type="dxa"/>
            <w:vAlign w:val="center"/>
          </w:tcPr>
          <w:p w:rsidR="00D03974" w:rsidRDefault="00113C02" w:rsidP="00113C02">
            <w:pPr>
              <w:spacing w:line="24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Kct1808020-k6jz001</w:t>
            </w:r>
          </w:p>
        </w:tc>
        <w:tc>
          <w:tcPr>
            <w:tcW w:w="1368" w:type="dxa"/>
            <w:vAlign w:val="center"/>
          </w:tcPr>
          <w:p w:rsidR="00D03974" w:rsidRDefault="00113C02" w:rsidP="00113C02">
            <w:pPr>
              <w:spacing w:line="240" w:lineRule="exact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3416.96</w:t>
            </w:r>
          </w:p>
        </w:tc>
        <w:tc>
          <w:tcPr>
            <w:tcW w:w="1276" w:type="dxa"/>
            <w:vAlign w:val="center"/>
          </w:tcPr>
          <w:p w:rsidR="00D03974" w:rsidRDefault="00113C02">
            <w:pPr>
              <w:spacing w:line="240" w:lineRule="exact"/>
              <w:jc w:val="center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3689.1</w:t>
            </w:r>
          </w:p>
        </w:tc>
        <w:tc>
          <w:tcPr>
            <w:tcW w:w="1276" w:type="dxa"/>
            <w:vAlign w:val="center"/>
          </w:tcPr>
          <w:p w:rsidR="00D03974" w:rsidRDefault="00113C02">
            <w:pPr>
              <w:spacing w:line="240" w:lineRule="exact"/>
              <w:jc w:val="center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3689.1</w:t>
            </w:r>
          </w:p>
        </w:tc>
      </w:tr>
    </w:tbl>
    <w:p w:rsidR="00C1317B" w:rsidRDefault="00C1317B">
      <w:pPr>
        <w:spacing w:line="560" w:lineRule="exact"/>
        <w:rPr>
          <w:rFonts w:ascii="宋体" w:cs="宋体" w:hint="eastAsia"/>
          <w:sz w:val="44"/>
          <w:szCs w:val="44"/>
        </w:rPr>
      </w:pPr>
    </w:p>
    <w:p w:rsidR="00C1317B" w:rsidRDefault="00C1317B">
      <w:pPr>
        <w:rPr>
          <w:rFonts w:ascii="楷体" w:eastAsia="楷体" w:hAnsi="楷体" w:cs="Times New Roman" w:hint="eastAsia"/>
          <w:sz w:val="24"/>
          <w:szCs w:val="24"/>
        </w:rPr>
      </w:pPr>
    </w:p>
    <w:sectPr w:rsidR="00C1317B">
      <w:pgSz w:w="11906" w:h="16838"/>
      <w:pgMar w:top="1814" w:right="1474" w:bottom="1304" w:left="1588" w:header="567" w:footer="737" w:gutter="0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oNotHyphenateCaps/>
  <w:evenAndOddHeader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91766"/>
    <w:rsid w:val="00072088"/>
    <w:rsid w:val="000E2B26"/>
    <w:rsid w:val="00112F16"/>
    <w:rsid w:val="00113C02"/>
    <w:rsid w:val="0012049E"/>
    <w:rsid w:val="00124F04"/>
    <w:rsid w:val="00134E4F"/>
    <w:rsid w:val="00172752"/>
    <w:rsid w:val="001B7574"/>
    <w:rsid w:val="00220CD7"/>
    <w:rsid w:val="00266165"/>
    <w:rsid w:val="002863AF"/>
    <w:rsid w:val="002C28E7"/>
    <w:rsid w:val="003153DD"/>
    <w:rsid w:val="003D0B3D"/>
    <w:rsid w:val="003E3117"/>
    <w:rsid w:val="00477D8B"/>
    <w:rsid w:val="0048695D"/>
    <w:rsid w:val="004944F6"/>
    <w:rsid w:val="004B7454"/>
    <w:rsid w:val="004F49C7"/>
    <w:rsid w:val="005026B1"/>
    <w:rsid w:val="005A5F35"/>
    <w:rsid w:val="00607446"/>
    <w:rsid w:val="00646812"/>
    <w:rsid w:val="0068465D"/>
    <w:rsid w:val="006A602A"/>
    <w:rsid w:val="006C187A"/>
    <w:rsid w:val="006E11D9"/>
    <w:rsid w:val="00700EB4"/>
    <w:rsid w:val="00703BE4"/>
    <w:rsid w:val="00711898"/>
    <w:rsid w:val="0074358F"/>
    <w:rsid w:val="00757DCC"/>
    <w:rsid w:val="007B58BE"/>
    <w:rsid w:val="007C4C95"/>
    <w:rsid w:val="007F33D0"/>
    <w:rsid w:val="008030E1"/>
    <w:rsid w:val="00837455"/>
    <w:rsid w:val="0083770B"/>
    <w:rsid w:val="0086253D"/>
    <w:rsid w:val="008C2BEC"/>
    <w:rsid w:val="00991766"/>
    <w:rsid w:val="009E6806"/>
    <w:rsid w:val="00A16E56"/>
    <w:rsid w:val="00A27CB2"/>
    <w:rsid w:val="00A309CB"/>
    <w:rsid w:val="00A4016D"/>
    <w:rsid w:val="00A56899"/>
    <w:rsid w:val="00A61E3E"/>
    <w:rsid w:val="00A944F3"/>
    <w:rsid w:val="00C1317B"/>
    <w:rsid w:val="00C228ED"/>
    <w:rsid w:val="00C844C9"/>
    <w:rsid w:val="00CE3562"/>
    <w:rsid w:val="00D0030C"/>
    <w:rsid w:val="00D03974"/>
    <w:rsid w:val="00D22C49"/>
    <w:rsid w:val="00D634BD"/>
    <w:rsid w:val="00DB4F78"/>
    <w:rsid w:val="00E2225F"/>
    <w:rsid w:val="00E27BE5"/>
    <w:rsid w:val="00E8111C"/>
    <w:rsid w:val="00EA5B92"/>
    <w:rsid w:val="00EC3638"/>
    <w:rsid w:val="00EE70C1"/>
    <w:rsid w:val="00F3296A"/>
    <w:rsid w:val="00F41148"/>
    <w:rsid w:val="00F47732"/>
    <w:rsid w:val="00F61BFF"/>
    <w:rsid w:val="00F903D3"/>
    <w:rsid w:val="00F97ACB"/>
    <w:rsid w:val="00FC5A39"/>
    <w:rsid w:val="00FE6CED"/>
    <w:rsid w:val="00FF1059"/>
    <w:rsid w:val="63E64BCD"/>
    <w:rsid w:val="746D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link w:val="a3"/>
    <w:uiPriority w:val="99"/>
    <w:semiHidden/>
    <w:locked/>
    <w:rPr>
      <w:rFonts w:cs="Calibri"/>
      <w:sz w:val="21"/>
      <w:szCs w:val="21"/>
    </w:rPr>
  </w:style>
  <w:style w:type="character" w:customStyle="1" w:styleId="Char0">
    <w:name w:val="页脚 Char"/>
    <w:link w:val="a4"/>
    <w:uiPriority w:val="99"/>
    <w:semiHidden/>
    <w:locked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  <w:lang/>
    </w:rPr>
  </w:style>
  <w:style w:type="paragraph" w:styleId="a3">
    <w:name w:val="Date"/>
    <w:basedOn w:val="a"/>
    <w:next w:val="a"/>
    <w:link w:val="Char"/>
    <w:uiPriority w:val="99"/>
    <w:pPr>
      <w:ind w:leftChars="2500" w:left="100"/>
    </w:pPr>
    <w:rPr>
      <w:rFonts w:cs="Times New Roman"/>
      <w:kern w:val="0"/>
      <w:lang/>
    </w:rPr>
  </w:style>
  <w:style w:type="paragraph" w:styleId="a5">
    <w:name w:val="header"/>
    <w:basedOn w:val="a"/>
    <w:link w:val="Char1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何梁</dc:creator>
  <cp:lastModifiedBy>Administrator</cp:lastModifiedBy>
  <cp:revision>2</cp:revision>
  <cp:lastPrinted>2018-03-05T06:15:00Z</cp:lastPrinted>
  <dcterms:created xsi:type="dcterms:W3CDTF">2018-11-13T06:19:00Z</dcterms:created>
  <dcterms:modified xsi:type="dcterms:W3CDTF">2018-11-13T06:19:00Z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