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434" w:tblpY="2222"/>
        <w:tblOverlap w:val="never"/>
        <w:tblW w:w="160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1766"/>
        <w:gridCol w:w="2770"/>
        <w:gridCol w:w="2127"/>
        <w:gridCol w:w="1842"/>
        <w:gridCol w:w="1701"/>
        <w:gridCol w:w="1683"/>
        <w:gridCol w:w="1875"/>
      </w:tblGrid>
      <w:tr w:rsidR="0046556B" w:rsidTr="00CF2E00">
        <w:trPr>
          <w:trHeight w:val="618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6B" w:rsidRPr="00050395" w:rsidRDefault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bookmarkStart w:id="0" w:name="_GoBack" w:colFirst="0" w:colLast="7"/>
            <w:r w:rsidRPr="00050395"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 xml:space="preserve">                           开发企业名称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6B" w:rsidRPr="00050395" w:rsidRDefault="0046556B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kern w:val="0"/>
                <w:sz w:val="32"/>
                <w:szCs w:val="32"/>
              </w:rPr>
            </w:pPr>
          </w:p>
          <w:p w:rsidR="0046556B" w:rsidRPr="00050395" w:rsidRDefault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050395"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6B" w:rsidRPr="00050395" w:rsidRDefault="0046556B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kern w:val="0"/>
                <w:sz w:val="32"/>
                <w:szCs w:val="32"/>
              </w:rPr>
            </w:pPr>
          </w:p>
          <w:p w:rsidR="0046556B" w:rsidRPr="00050395" w:rsidRDefault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050395"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>成品住宅楼栋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6B" w:rsidRPr="00050395" w:rsidRDefault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050395"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>工程造价咨询服务机构名称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6B" w:rsidRPr="00050395" w:rsidRDefault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050395"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>造价咨询报告编号</w:t>
            </w:r>
          </w:p>
        </w:tc>
        <w:tc>
          <w:tcPr>
            <w:tcW w:w="5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6B" w:rsidRPr="00050395" w:rsidRDefault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050395"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>造价咨询报告核定的成品住宅装修价格（元/㎡）</w:t>
            </w:r>
          </w:p>
        </w:tc>
      </w:tr>
      <w:tr w:rsidR="006D557D" w:rsidTr="00CF2E00">
        <w:trPr>
          <w:trHeight w:val="1688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7D" w:rsidRPr="00050395" w:rsidRDefault="006D557D" w:rsidP="006D557D">
            <w:pPr>
              <w:jc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7D" w:rsidRPr="00050395" w:rsidRDefault="006D557D" w:rsidP="006D557D">
            <w:pPr>
              <w:jc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57D" w:rsidRPr="00050395" w:rsidRDefault="006D557D" w:rsidP="006D557D">
            <w:pPr>
              <w:jc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57D" w:rsidRPr="00050395" w:rsidRDefault="006D557D" w:rsidP="006D557D">
            <w:pPr>
              <w:jc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57D" w:rsidRPr="00050395" w:rsidRDefault="006D557D" w:rsidP="006D557D">
            <w:pPr>
              <w:jc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7D" w:rsidRPr="00050395" w:rsidRDefault="00125B36" w:rsidP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125B36"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>方案一（文艺清新风格，适用所有户型）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7D" w:rsidRPr="00050395" w:rsidRDefault="00125B36" w:rsidP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125B36"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>方案二（成熟知性风格，适用于所有户型）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7D" w:rsidRPr="00050395" w:rsidRDefault="00125B36" w:rsidP="006A6F40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125B36"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>方案三（现代雅舍风格，适用所有户型）</w:t>
            </w:r>
          </w:p>
        </w:tc>
      </w:tr>
      <w:tr w:rsidR="006D557D" w:rsidTr="00CF2E00">
        <w:trPr>
          <w:trHeight w:val="2677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7D" w:rsidRPr="00050395" w:rsidRDefault="00125B36" w:rsidP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125B36"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>四川林氏企业投资管理有限公司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7D" w:rsidRPr="00050395" w:rsidRDefault="00125B36" w:rsidP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125B36"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>同森锦熙四期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7D" w:rsidRPr="00050395" w:rsidRDefault="00125B36" w:rsidP="006A6F40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125B36">
              <w:rPr>
                <w:rFonts w:asciiTheme="minorEastAsia" w:hAnsiTheme="minorEastAsia" w:cs="华文楷体" w:hint="eastAsia"/>
                <w:b/>
                <w:color w:val="000000"/>
                <w:sz w:val="32"/>
                <w:szCs w:val="32"/>
              </w:rPr>
              <w:t>23#、24#、25#楼</w:t>
            </w:r>
            <w:r w:rsidR="006A6F40" w:rsidRPr="00050395"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7D" w:rsidRPr="00050395" w:rsidRDefault="00125B36" w:rsidP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125B36">
              <w:rPr>
                <w:rFonts w:asciiTheme="minorEastAsia" w:hAnsiTheme="minorEastAsia" w:cs="华文楷体" w:hint="eastAsia"/>
                <w:b/>
                <w:color w:val="000000"/>
                <w:sz w:val="32"/>
                <w:szCs w:val="32"/>
              </w:rPr>
              <w:t>四川华通建设工程造价管理有限责任公司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7D" w:rsidRPr="00050395" w:rsidRDefault="00125B36" w:rsidP="00B47BC9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125B36"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>华通咨询【2018】024-2号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7D" w:rsidRPr="00050395" w:rsidRDefault="00125B36" w:rsidP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125B36">
              <w:rPr>
                <w:rFonts w:asciiTheme="minorEastAsia" w:hAnsiTheme="minorEastAsia" w:cs="华文楷体"/>
                <w:b/>
                <w:color w:val="000000"/>
                <w:kern w:val="0"/>
                <w:sz w:val="32"/>
                <w:szCs w:val="32"/>
              </w:rPr>
              <w:t>2354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7D" w:rsidRPr="00050395" w:rsidRDefault="00125B36" w:rsidP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125B36">
              <w:rPr>
                <w:rFonts w:asciiTheme="minorEastAsia" w:hAnsiTheme="minorEastAsia" w:cs="华文楷体"/>
                <w:b/>
                <w:color w:val="000000"/>
                <w:kern w:val="0"/>
                <w:sz w:val="32"/>
                <w:szCs w:val="32"/>
              </w:rPr>
              <w:t>2354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7D" w:rsidRPr="00050395" w:rsidRDefault="00125B36" w:rsidP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125B36">
              <w:rPr>
                <w:rFonts w:asciiTheme="minorEastAsia" w:hAnsiTheme="minorEastAsia" w:cs="华文楷体"/>
                <w:b/>
                <w:color w:val="000000"/>
                <w:kern w:val="0"/>
                <w:sz w:val="32"/>
                <w:szCs w:val="32"/>
              </w:rPr>
              <w:t>2330</w:t>
            </w:r>
          </w:p>
        </w:tc>
      </w:tr>
      <w:bookmarkEnd w:id="0"/>
    </w:tbl>
    <w:p w:rsidR="0046556B" w:rsidRDefault="0046556B"/>
    <w:sectPr w:rsidR="0046556B" w:rsidSect="00AA2EB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EDA" w:rsidRDefault="00F87EDA" w:rsidP="009C0E81">
      <w:r>
        <w:separator/>
      </w:r>
    </w:p>
  </w:endnote>
  <w:endnote w:type="continuationSeparator" w:id="0">
    <w:p w:rsidR="00F87EDA" w:rsidRDefault="00F87EDA" w:rsidP="009C0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EDA" w:rsidRDefault="00F87EDA" w:rsidP="009C0E81">
      <w:r>
        <w:separator/>
      </w:r>
    </w:p>
  </w:footnote>
  <w:footnote w:type="continuationSeparator" w:id="0">
    <w:p w:rsidR="00F87EDA" w:rsidRDefault="00F87EDA" w:rsidP="009C0E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6556B"/>
    <w:rsid w:val="00050395"/>
    <w:rsid w:val="00081A0A"/>
    <w:rsid w:val="00125B36"/>
    <w:rsid w:val="001A1510"/>
    <w:rsid w:val="001B0682"/>
    <w:rsid w:val="0046556B"/>
    <w:rsid w:val="00471196"/>
    <w:rsid w:val="005B4C7B"/>
    <w:rsid w:val="006A6F40"/>
    <w:rsid w:val="006D557D"/>
    <w:rsid w:val="00782780"/>
    <w:rsid w:val="008922FE"/>
    <w:rsid w:val="009C0E81"/>
    <w:rsid w:val="009C256B"/>
    <w:rsid w:val="00AA2EB8"/>
    <w:rsid w:val="00B47BC9"/>
    <w:rsid w:val="00BC7AD4"/>
    <w:rsid w:val="00C510D6"/>
    <w:rsid w:val="00CF2E00"/>
    <w:rsid w:val="00D664D1"/>
    <w:rsid w:val="00DE6029"/>
    <w:rsid w:val="00E0778E"/>
    <w:rsid w:val="00F87EDA"/>
    <w:rsid w:val="00FC6022"/>
    <w:rsid w:val="7FF3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E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C0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C0E8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C0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C0E8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8513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</Words>
  <Characters>211</Characters>
  <Application>Microsoft Office Word</Application>
  <DocSecurity>0</DocSecurity>
  <Lines>1</Lines>
  <Paragraphs>1</Paragraphs>
  <ScaleCrop>false</ScaleCrop>
  <Company>WORKGROUP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GTR</dc:creator>
  <cp:lastModifiedBy>DELL</cp:lastModifiedBy>
  <cp:revision>13</cp:revision>
  <dcterms:created xsi:type="dcterms:W3CDTF">2014-10-29T12:08:00Z</dcterms:created>
  <dcterms:modified xsi:type="dcterms:W3CDTF">2018-09-26T07:00:00Z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