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8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9"/>
        <w:gridCol w:w="1166"/>
        <w:gridCol w:w="992"/>
        <w:gridCol w:w="1083"/>
        <w:gridCol w:w="1234"/>
        <w:gridCol w:w="1652"/>
        <w:gridCol w:w="1559"/>
        <w:gridCol w:w="1559"/>
        <w:gridCol w:w="567"/>
      </w:tblGrid>
      <w:tr w:rsidR="000621BE">
        <w:trPr>
          <w:trHeight w:val="777"/>
        </w:trPr>
        <w:tc>
          <w:tcPr>
            <w:tcW w:w="1069" w:type="dxa"/>
            <w:vMerge w:val="restart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</w:tc>
        <w:tc>
          <w:tcPr>
            <w:tcW w:w="1166" w:type="dxa"/>
            <w:vMerge w:val="restart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0621BE" w:rsidRDefault="00F538FC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992" w:type="dxa"/>
            <w:vMerge w:val="restart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083" w:type="dxa"/>
            <w:vMerge w:val="restart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34" w:type="dxa"/>
            <w:vMerge w:val="restart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5337" w:type="dxa"/>
            <w:gridSpan w:val="4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0621BE" w:rsidRDefault="00F538FC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0621BE">
        <w:trPr>
          <w:trHeight w:val="904"/>
        </w:trPr>
        <w:tc>
          <w:tcPr>
            <w:tcW w:w="1069" w:type="dxa"/>
            <w:vMerge/>
            <w:vAlign w:val="center"/>
          </w:tcPr>
          <w:p w:rsidR="000621BE" w:rsidRDefault="000621BE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</w:tcPr>
          <w:p w:rsidR="000621BE" w:rsidRDefault="000621BE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621BE" w:rsidRDefault="000621BE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vAlign w:val="center"/>
          </w:tcPr>
          <w:p w:rsidR="000621BE" w:rsidRDefault="000621BE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vAlign w:val="center"/>
          </w:tcPr>
          <w:p w:rsidR="000621BE" w:rsidRDefault="000621BE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方案一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现代简约风格，适用于所有户型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简欧风格，适用于所有户型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三</w:t>
            </w:r>
          </w:p>
          <w:p w:rsidR="000621BE" w:rsidRDefault="00F538FC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中式风格，适用于所有户型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  <w:tc>
          <w:tcPr>
            <w:tcW w:w="567" w:type="dxa"/>
          </w:tcPr>
          <w:p w:rsidR="000621BE" w:rsidRDefault="000621BE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0621BE">
        <w:trPr>
          <w:trHeight w:val="1093"/>
        </w:trPr>
        <w:tc>
          <w:tcPr>
            <w:tcW w:w="1069" w:type="dxa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四川雅居乐房地产开发有限公司</w:t>
            </w:r>
          </w:p>
        </w:tc>
        <w:tc>
          <w:tcPr>
            <w:tcW w:w="1166" w:type="dxa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成都雅居乐花园六期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C</w:t>
            </w:r>
            <w:r w:rsidR="00D4020B">
              <w:rPr>
                <w:rFonts w:ascii="Times New Roman" w:eastAsia="楷体" w:hAnsi="楷体" w:cs="楷体" w:hint="eastAsia"/>
                <w:sz w:val="24"/>
                <w:szCs w:val="24"/>
              </w:rPr>
              <w:t>区四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组团项目</w:t>
            </w:r>
          </w:p>
        </w:tc>
        <w:tc>
          <w:tcPr>
            <w:tcW w:w="992" w:type="dxa"/>
            <w:vAlign w:val="center"/>
          </w:tcPr>
          <w:p w:rsidR="000621BE" w:rsidRDefault="00D4020B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栋</w:t>
            </w:r>
          </w:p>
        </w:tc>
        <w:tc>
          <w:tcPr>
            <w:tcW w:w="1083" w:type="dxa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四川良友建设咨询有限公司</w:t>
            </w:r>
          </w:p>
        </w:tc>
        <w:tc>
          <w:tcPr>
            <w:tcW w:w="1234" w:type="dxa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川良建咨（造）发【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2018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】</w:t>
            </w:r>
            <w:r w:rsidR="00D4020B">
              <w:rPr>
                <w:rFonts w:ascii="Times New Roman" w:eastAsia="楷体" w:hAnsi="楷体" w:cs="楷体" w:hint="eastAsia"/>
                <w:sz w:val="24"/>
                <w:szCs w:val="24"/>
              </w:rPr>
              <w:t>260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号</w:t>
            </w:r>
          </w:p>
        </w:tc>
        <w:tc>
          <w:tcPr>
            <w:tcW w:w="1652" w:type="dxa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2516</w:t>
            </w:r>
          </w:p>
        </w:tc>
        <w:tc>
          <w:tcPr>
            <w:tcW w:w="1559" w:type="dxa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3286</w:t>
            </w:r>
          </w:p>
        </w:tc>
        <w:tc>
          <w:tcPr>
            <w:tcW w:w="1559" w:type="dxa"/>
            <w:vAlign w:val="center"/>
          </w:tcPr>
          <w:p w:rsidR="000621BE" w:rsidRDefault="00F538FC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3396</w:t>
            </w:r>
          </w:p>
        </w:tc>
        <w:tc>
          <w:tcPr>
            <w:tcW w:w="567" w:type="dxa"/>
            <w:vAlign w:val="center"/>
          </w:tcPr>
          <w:p w:rsidR="000621BE" w:rsidRDefault="000621BE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0621BE" w:rsidRDefault="000621BE"/>
    <w:sectPr w:rsidR="000621BE" w:rsidSect="00062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8FC" w:rsidRDefault="00F538FC" w:rsidP="00D4020B">
      <w:r>
        <w:separator/>
      </w:r>
    </w:p>
  </w:endnote>
  <w:endnote w:type="continuationSeparator" w:id="1">
    <w:p w:rsidR="00F538FC" w:rsidRDefault="00F538FC" w:rsidP="00D40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8FC" w:rsidRDefault="00F538FC" w:rsidP="00D4020B">
      <w:r>
        <w:separator/>
      </w:r>
    </w:p>
  </w:footnote>
  <w:footnote w:type="continuationSeparator" w:id="1">
    <w:p w:rsidR="00F538FC" w:rsidRDefault="00F538FC" w:rsidP="00D40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0BF"/>
    <w:rsid w:val="000621BE"/>
    <w:rsid w:val="000F10BF"/>
    <w:rsid w:val="003E5691"/>
    <w:rsid w:val="00D4020B"/>
    <w:rsid w:val="00F538FC"/>
    <w:rsid w:val="5A097688"/>
    <w:rsid w:val="7CB5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BE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62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62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621B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621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2018-07-18T08:09:00Z</dcterms:created>
  <dcterms:modified xsi:type="dcterms:W3CDTF">2018-09-18T02:12:00Z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