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392FFB" w:rsidRPr="00EA5B92" w:rsidTr="00862B7C">
        <w:trPr>
          <w:trHeight w:val="777"/>
        </w:trPr>
        <w:tc>
          <w:tcPr>
            <w:tcW w:w="1069" w:type="dxa"/>
            <w:vMerge w:val="restart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392FFB" w:rsidRPr="006C187A" w:rsidTr="00862B7C">
        <w:trPr>
          <w:trHeight w:val="1059"/>
        </w:trPr>
        <w:tc>
          <w:tcPr>
            <w:tcW w:w="1069" w:type="dxa"/>
            <w:vMerge/>
            <w:vAlign w:val="center"/>
          </w:tcPr>
          <w:p w:rsidR="00392FFB" w:rsidRPr="00EA5B92" w:rsidRDefault="00392FFB" w:rsidP="00862B7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92FFB" w:rsidRPr="00EA5B92" w:rsidRDefault="00392FFB" w:rsidP="00862B7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2FFB" w:rsidRPr="00EA5B92" w:rsidRDefault="00392FFB" w:rsidP="00862B7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92FFB" w:rsidRPr="00EA5B92" w:rsidRDefault="00392FFB" w:rsidP="00862B7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392FFB" w:rsidRPr="00EA5B92" w:rsidRDefault="00392FFB" w:rsidP="00862B7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393710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方案一          （现代典雅风格，适用所有户型）    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393710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（现代中式风格，适用于所有户型）    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392FFB" w:rsidRPr="00393710" w:rsidRDefault="00392FFB" w:rsidP="00862B7C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93710">
              <w:rPr>
                <w:rFonts w:ascii="楷体" w:eastAsia="楷体" w:hAnsi="楷体" w:cs="楷体" w:hint="eastAsia"/>
                <w:sz w:val="24"/>
                <w:szCs w:val="24"/>
              </w:rPr>
              <w:t>方案三          （现代东方风格，适用于所有户型）</w:t>
            </w:r>
          </w:p>
        </w:tc>
        <w:tc>
          <w:tcPr>
            <w:tcW w:w="567" w:type="dxa"/>
          </w:tcPr>
          <w:p w:rsidR="00392FFB" w:rsidRPr="006C187A" w:rsidRDefault="00392FFB" w:rsidP="00862B7C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392FFB" w:rsidTr="00862B7C">
        <w:trPr>
          <w:trHeight w:val="1093"/>
        </w:trPr>
        <w:tc>
          <w:tcPr>
            <w:tcW w:w="1069" w:type="dxa"/>
            <w:vAlign w:val="center"/>
          </w:tcPr>
          <w:p w:rsidR="00392FFB" w:rsidRPr="006C187A" w:rsidRDefault="00392FFB" w:rsidP="00862B7C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成都万科川府置业有限公司</w:t>
            </w:r>
          </w:p>
        </w:tc>
        <w:tc>
          <w:tcPr>
            <w:tcW w:w="1166" w:type="dxa"/>
            <w:vAlign w:val="center"/>
          </w:tcPr>
          <w:p w:rsidR="00392FFB" w:rsidRPr="006C187A" w:rsidRDefault="00392FFB" w:rsidP="00862B7C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万科翡翠公园一期</w:t>
            </w:r>
          </w:p>
        </w:tc>
        <w:tc>
          <w:tcPr>
            <w:tcW w:w="992" w:type="dxa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</w:t>
            </w: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12#</w:t>
            </w:r>
            <w:r w:rsidRPr="0039371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83" w:type="dxa"/>
            <w:vAlign w:val="center"/>
          </w:tcPr>
          <w:p w:rsidR="00392FFB" w:rsidRPr="006C187A" w:rsidRDefault="00392FFB" w:rsidP="00862B7C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四川开元工程项目管理咨询有限公司</w:t>
            </w:r>
          </w:p>
        </w:tc>
        <w:tc>
          <w:tcPr>
            <w:tcW w:w="1234" w:type="dxa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开元控字（</w:t>
            </w: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）川第</w:t>
            </w: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00084</w:t>
            </w:r>
            <w:r w:rsidRPr="00393710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3710">
              <w:rPr>
                <w:rFonts w:ascii="Times New Roman" w:eastAsia="方正仿宋_GBK" w:hAnsi="Times New Roman" w:cs="Times New Roman"/>
                <w:sz w:val="24"/>
                <w:szCs w:val="24"/>
              </w:rPr>
              <w:t>3006.84</w:t>
            </w:r>
          </w:p>
        </w:tc>
        <w:tc>
          <w:tcPr>
            <w:tcW w:w="1559" w:type="dxa"/>
            <w:vAlign w:val="center"/>
          </w:tcPr>
          <w:p w:rsidR="00392FFB" w:rsidRPr="00EA5B92" w:rsidRDefault="00392FFB" w:rsidP="00862B7C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3710">
              <w:rPr>
                <w:rFonts w:ascii="Times New Roman" w:eastAsia="方正仿宋_GBK" w:hAnsi="Times New Roman" w:cs="Times New Roman"/>
                <w:sz w:val="24"/>
                <w:szCs w:val="24"/>
              </w:rPr>
              <w:t>3006.84</w:t>
            </w:r>
          </w:p>
        </w:tc>
        <w:tc>
          <w:tcPr>
            <w:tcW w:w="1559" w:type="dxa"/>
            <w:vAlign w:val="center"/>
          </w:tcPr>
          <w:p w:rsidR="00392FFB" w:rsidRDefault="00392FFB" w:rsidP="00862B7C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393710">
              <w:rPr>
                <w:rFonts w:ascii="Times New Roman" w:eastAsia="方正仿宋_GBK" w:hAnsi="Times New Roman" w:cs="Times New Roman"/>
                <w:sz w:val="24"/>
                <w:szCs w:val="24"/>
              </w:rPr>
              <w:t>3006.84</w:t>
            </w:r>
          </w:p>
        </w:tc>
        <w:tc>
          <w:tcPr>
            <w:tcW w:w="567" w:type="dxa"/>
            <w:vAlign w:val="center"/>
          </w:tcPr>
          <w:p w:rsidR="00392FFB" w:rsidRDefault="00392FFB" w:rsidP="00862B7C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195D12" w:rsidRDefault="00195D12"/>
    <w:sectPr w:rsidR="0019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12" w:rsidRDefault="00195D12" w:rsidP="00392FFB">
      <w:r>
        <w:separator/>
      </w:r>
    </w:p>
  </w:endnote>
  <w:endnote w:type="continuationSeparator" w:id="1">
    <w:p w:rsidR="00195D12" w:rsidRDefault="00195D12" w:rsidP="0039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12" w:rsidRDefault="00195D12" w:rsidP="00392FFB">
      <w:r>
        <w:separator/>
      </w:r>
    </w:p>
  </w:footnote>
  <w:footnote w:type="continuationSeparator" w:id="1">
    <w:p w:rsidR="00195D12" w:rsidRDefault="00195D12" w:rsidP="00392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FFB"/>
    <w:rsid w:val="00195D12"/>
    <w:rsid w:val="0039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F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2018-05-22T05:30:00Z</dcterms:created>
  <dcterms:modified xsi:type="dcterms:W3CDTF">2018-05-22T05:30:00Z</dcterms:modified>
</cp:coreProperties>
</file>